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460" w:rsidRPr="00E03460" w:rsidRDefault="00E03460" w:rsidP="00E0346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92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"/>
        <w:gridCol w:w="2208"/>
        <w:gridCol w:w="386"/>
        <w:gridCol w:w="386"/>
        <w:gridCol w:w="386"/>
        <w:gridCol w:w="386"/>
        <w:gridCol w:w="386"/>
        <w:gridCol w:w="386"/>
        <w:gridCol w:w="6"/>
        <w:gridCol w:w="380"/>
        <w:gridCol w:w="386"/>
        <w:gridCol w:w="389"/>
        <w:gridCol w:w="8"/>
        <w:gridCol w:w="378"/>
        <w:gridCol w:w="386"/>
        <w:gridCol w:w="523"/>
        <w:gridCol w:w="532"/>
        <w:gridCol w:w="523"/>
        <w:gridCol w:w="532"/>
      </w:tblGrid>
      <w:tr w:rsidR="0037739A" w:rsidRPr="008B4283" w:rsidTr="002313D7">
        <w:trPr>
          <w:trHeight w:val="297"/>
        </w:trPr>
        <w:tc>
          <w:tcPr>
            <w:tcW w:w="9224" w:type="dxa"/>
            <w:gridSpan w:val="19"/>
            <w:shd w:val="clear" w:color="auto" w:fill="auto"/>
            <w:noWrap/>
            <w:vAlign w:val="bottom"/>
            <w:hideMark/>
          </w:tcPr>
          <w:p w:rsidR="0037739A" w:rsidRPr="008B4283" w:rsidRDefault="001722B8" w:rsidP="00E0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(EK-2/A)</w:t>
            </w:r>
          </w:p>
        </w:tc>
      </w:tr>
      <w:tr w:rsidR="0037739A" w:rsidRPr="008B4283" w:rsidTr="002313D7">
        <w:trPr>
          <w:trHeight w:val="297"/>
        </w:trPr>
        <w:tc>
          <w:tcPr>
            <w:tcW w:w="9224" w:type="dxa"/>
            <w:gridSpan w:val="19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C211D7" w:rsidP="00172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                                                           </w:t>
            </w:r>
            <w:r w:rsidR="007D54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  </w:t>
            </w:r>
            <w:r w:rsidR="0037739A"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AYAKTAN BAŞVURULARDA ÖDEME LİSTESİ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                                                           </w:t>
            </w:r>
          </w:p>
        </w:tc>
      </w:tr>
      <w:tr w:rsidR="0037739A" w:rsidRPr="008B4283" w:rsidTr="002313D7">
        <w:trPr>
          <w:trHeight w:val="297"/>
        </w:trPr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23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7739A" w:rsidRPr="008B4283" w:rsidRDefault="0037739A" w:rsidP="0090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SINIF 3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7739A" w:rsidRPr="008B4283" w:rsidRDefault="0037739A" w:rsidP="0090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SINIF 2</w:t>
            </w:r>
          </w:p>
        </w:tc>
        <w:tc>
          <w:tcPr>
            <w:tcW w:w="28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7739A" w:rsidRPr="008B4283" w:rsidRDefault="0037739A" w:rsidP="0090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SINIF 1</w:t>
            </w:r>
          </w:p>
        </w:tc>
      </w:tr>
      <w:tr w:rsidR="0037739A" w:rsidRPr="008B4283" w:rsidTr="0037739A">
        <w:trPr>
          <w:trHeight w:val="41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KODU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UZMANLIK DALLARI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U1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U2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A1 Dal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A2 Dal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B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C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ÖH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D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KTM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KDM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ÖTM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ÖDM</w:t>
            </w:r>
          </w:p>
        </w:tc>
      </w:tr>
      <w:tr w:rsidR="0037739A" w:rsidRPr="008B4283" w:rsidTr="002313D7">
        <w:trPr>
          <w:trHeight w:val="297"/>
        </w:trPr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ANA DALLAR</w:t>
            </w:r>
          </w:p>
        </w:tc>
        <w:tc>
          <w:tcPr>
            <w:tcW w:w="63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Acil Tıp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Aile Hekimliği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3100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Anesteziyoloji ve </w:t>
            </w: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Reanimasyon</w:t>
            </w:r>
            <w:proofErr w:type="spellEnd"/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33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2400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Beyin ve Sinir Cerrahisi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2000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Cerrahisi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Sağlığı ve Hastalıkları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44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1600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ve Ergen Ruh Sağlığı ve Hastalıkları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Deri ve Zührevi Hastalıkları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35</w:t>
            </w:r>
          </w:p>
        </w:tc>
      </w:tr>
      <w:tr w:rsidR="0037739A" w:rsidRPr="008B4283" w:rsidTr="0037739A">
        <w:trPr>
          <w:trHeight w:val="44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Enfeksiyon Hastalıkları ve Klinik Mikrobiyoloji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1800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Fiziksel Tıp ve Rehabilitasyon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1900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Genel Cerrahi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Göğüs Cerrahisi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1171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Göğüs Hastalıkları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2900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Göz Hastalıkları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35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İç Hastalıkları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3000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Kadın Hastalıkları ve Doğum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2300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Kalp ve Damar Cerrahisi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Kardiyoloji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136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58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58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2800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Kulak Burun Boğaz Hastalıkları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Nöroloji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3400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Nükleer Tıp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2600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Ortopedi ve Travmatoloji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</w:tr>
      <w:tr w:rsidR="0037739A" w:rsidRPr="008B4283" w:rsidTr="0037739A">
        <w:trPr>
          <w:trHeight w:val="44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2500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Plastik, </w:t>
            </w: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Rekonstrüktif</w:t>
            </w:r>
            <w:proofErr w:type="spellEnd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ve Estetik Cerrahi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3200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Radyasyon Onkolojisi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3300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Radyoloji**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1400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Ruh Sağlığı ve Hastalıkları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Spor Hekimliği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4200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Hava ve Uzay Hekimliği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Sualtı Hekimliği ve </w:t>
            </w: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Hiperbarik</w:t>
            </w:r>
            <w:proofErr w:type="spellEnd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Tıp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Tıbbi Ekoloji ve </w:t>
            </w: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Hidroklimatoloji</w:t>
            </w:r>
            <w:proofErr w:type="spellEnd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3600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Tıbbi Genetik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2700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Üroloji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</w:tr>
      <w:tr w:rsidR="0037739A" w:rsidRPr="008B4283" w:rsidTr="0037739A">
        <w:trPr>
          <w:trHeight w:val="297"/>
        </w:trPr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YAN DALLAR</w:t>
            </w:r>
          </w:p>
        </w:tc>
        <w:tc>
          <w:tcPr>
            <w:tcW w:w="63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37739A">
        <w:trPr>
          <w:trHeight w:val="44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3197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Algoloji</w:t>
            </w:r>
            <w:proofErr w:type="spellEnd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(Anesteziyoloji ve </w:t>
            </w: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Reanimasyon</w:t>
            </w:r>
            <w:proofErr w:type="spellEnd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)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3198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Algoloji</w:t>
            </w:r>
            <w:proofErr w:type="spellEnd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(Nöroloji)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</w:tr>
      <w:tr w:rsidR="0037739A" w:rsidRPr="008B4283" w:rsidTr="0037739A">
        <w:trPr>
          <w:trHeight w:val="44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3199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Algoloji</w:t>
            </w:r>
            <w:proofErr w:type="spellEnd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(Fizik Tedavi ve Rehabilitasyon)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lastRenderedPageBreak/>
              <w:t>1596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Acil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1593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Endokrinolojisi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1592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Enfeksiyon Hastalıkları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1591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Gastroenterolojisi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1574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Genetik Hastalıkları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1590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Göğüs Hastalıkları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1589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Hematolojisi ve Onkolojisi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44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1594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İmmünolojisi ve Alerji Hastalıkları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1587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Çocuk Hematolojisi 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1582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Çocuk Onkolojisi  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44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1595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Endokrinolojisi ve Metabolizma Hastalıkları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1588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İmmünolojisi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1598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Alerjisi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1561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Neonatoloji</w:t>
            </w:r>
            <w:proofErr w:type="spellEnd"/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1586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Kardiyolojisi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136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1585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Metabolizma Hastalıkları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1584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Çocuk </w:t>
            </w: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Nefrolojisi</w:t>
            </w:r>
            <w:proofErr w:type="spellEnd"/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1583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Nörolojisi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1599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Çocuk </w:t>
            </w: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Romatolojisi</w:t>
            </w:r>
            <w:proofErr w:type="spellEnd"/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2781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Ürolojisi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1597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Gelişimsel Pediatri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91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1975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Gastroenteroloji Cerrahisi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1910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Cerrahi Onkoloji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1076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Gastroenteroloji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1053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Tıbbi Onkoloji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1070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Hematoloji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1073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Geriatri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114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</w:tr>
      <w:tr w:rsidR="0037739A" w:rsidRPr="008B4283" w:rsidTr="0037739A">
        <w:trPr>
          <w:trHeight w:val="44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1078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Endokrinoloji ve Metabolizma Hastalıkları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</w:tr>
      <w:tr w:rsidR="0037739A" w:rsidRPr="008B4283" w:rsidTr="0037739A">
        <w:trPr>
          <w:trHeight w:val="44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1069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İmmünoloji ve Alerji Hastalıkları (İç Hastalıkları)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</w:tr>
      <w:tr w:rsidR="0037739A" w:rsidRPr="008B4283" w:rsidTr="0037739A">
        <w:trPr>
          <w:trHeight w:val="44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1198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İmmünoloji ve Alerji Hastalıkları (Göğüs Hastalıkları)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</w:tr>
      <w:tr w:rsidR="0037739A" w:rsidRPr="008B4283" w:rsidTr="0037739A">
        <w:trPr>
          <w:trHeight w:val="44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1701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İmmünoloji ve Alerji Hastalıkları (Deri ve Zührevi Hastalıkları)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1068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İş ve Meslek Hastalıkları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39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1062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Nefroloji</w:t>
            </w:r>
            <w:proofErr w:type="spellEnd"/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1055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Romatoloji</w:t>
            </w:r>
            <w:proofErr w:type="spellEnd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(İç Hastalıkları)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</w:tr>
      <w:tr w:rsidR="0037739A" w:rsidRPr="008B4283" w:rsidTr="0037739A">
        <w:trPr>
          <w:trHeight w:val="44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1855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Romatoloji</w:t>
            </w:r>
            <w:proofErr w:type="spellEnd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(Fiziksel Tıp ve Rehabilitasyon)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43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3010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Jinekolojik Onkoloji Cerrahisi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3056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Perinatoloji</w:t>
            </w:r>
            <w:proofErr w:type="spellEnd"/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2387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Kalp ve Damar Cerrahisi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47</w:t>
            </w:r>
          </w:p>
        </w:tc>
      </w:tr>
      <w:tr w:rsidR="0037739A" w:rsidRPr="008B4283" w:rsidTr="0037739A">
        <w:trPr>
          <w:trHeight w:val="44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2679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El Cerrahisi (Ortopedi ve Travmatoloji)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1901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El Cerrahisi (Genel Cerrahi) 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</w:tr>
      <w:tr w:rsidR="0037739A" w:rsidRPr="008B4283" w:rsidTr="0037739A">
        <w:trPr>
          <w:trHeight w:val="44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lastRenderedPageBreak/>
              <w:t>2579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El Cerrahisi (Plastik, </w:t>
            </w: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Rekonstrüktif</w:t>
            </w:r>
            <w:proofErr w:type="spellEnd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ve Estetik Cerrahi)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48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44</w:t>
            </w: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5350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Ağız, Yüz ve Çene Cerrahisi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86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40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37</w:t>
            </w:r>
          </w:p>
        </w:tc>
      </w:tr>
      <w:tr w:rsidR="0037739A" w:rsidRPr="008B4283" w:rsidTr="0037739A">
        <w:trPr>
          <w:trHeight w:val="297"/>
        </w:trPr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DİŞ HEKİMLİĞİNDE UZMANLIK ANA DALLARI</w:t>
            </w:r>
          </w:p>
        </w:tc>
        <w:tc>
          <w:tcPr>
            <w:tcW w:w="63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Ağız, Diş ve Çene Cerrahisi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5600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Ağız, Diş ve Çene Radyolojisi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5200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Ortodonti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5300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Çocuk Diş Hekimliği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5400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Protetik</w:t>
            </w:r>
            <w:proofErr w:type="spellEnd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Diş Tedavisi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5150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Restoratif</w:t>
            </w:r>
            <w:proofErr w:type="spellEnd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Diş Tedavisi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5500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Periodontoloji</w:t>
            </w:r>
            <w:proofErr w:type="spellEnd"/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5550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Endodonti</w:t>
            </w:r>
            <w:proofErr w:type="spellEnd"/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37739A">
        <w:trPr>
          <w:trHeight w:val="297"/>
        </w:trPr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DİŞ HEKİMLİĞİ ANA DALLARI</w:t>
            </w:r>
          </w:p>
        </w:tc>
        <w:tc>
          <w:tcPr>
            <w:tcW w:w="63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37739A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5700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Diş Hastalıkları ve Tedavisi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3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37739A" w:rsidRPr="008B4283" w:rsidTr="002313D7">
        <w:trPr>
          <w:trHeight w:val="18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85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AE003A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AÇIKLAMALAR</w:t>
            </w:r>
            <w:r w:rsidRPr="008B42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tr-TR"/>
              </w:rPr>
              <w:t> </w:t>
            </w:r>
          </w:p>
        </w:tc>
      </w:tr>
      <w:tr w:rsidR="0037739A" w:rsidRPr="008B4283" w:rsidTr="002313D7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85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AE003A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Ekli listelerde belirtilmeyen yan dallar, ana dalları üzerinden faturalandırılır.</w:t>
            </w:r>
          </w:p>
        </w:tc>
      </w:tr>
      <w:tr w:rsidR="0037739A" w:rsidRPr="008B4283" w:rsidTr="002313D7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85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AE003A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Ekli listelerde belirtilmeyen ana dallara ayaktan başvurularda ödeme yapılmaz.</w:t>
            </w:r>
          </w:p>
        </w:tc>
      </w:tr>
      <w:tr w:rsidR="0037739A" w:rsidRPr="008B4283" w:rsidTr="002313D7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85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AE003A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 Bu branşa yapılacak ayaktan başvurular, SUT eki EK-2/B Listesi üzerinden hizmet başına ödeme yöntemine göre faturalandırılır.</w:t>
            </w:r>
          </w:p>
        </w:tc>
      </w:tr>
      <w:tr w:rsidR="0037739A" w:rsidRPr="008B4283" w:rsidTr="002313D7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85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AE003A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 Sadece girişimsel radyoloji işlemleri yapılması halinde faturalandırılır.</w:t>
            </w:r>
          </w:p>
        </w:tc>
      </w:tr>
      <w:tr w:rsidR="0037739A" w:rsidRPr="008B4283" w:rsidTr="002313D7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</w:t>
            </w:r>
          </w:p>
        </w:tc>
        <w:tc>
          <w:tcPr>
            <w:tcW w:w="85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AE003A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*** Bu branşlar, SUT eki EK-2/Ç Diş Tedavileri Puan Listesine göre faturalandırılır.</w:t>
            </w:r>
          </w:p>
        </w:tc>
      </w:tr>
      <w:tr w:rsidR="0037739A" w:rsidRPr="008B4283" w:rsidTr="002313D7">
        <w:trPr>
          <w:trHeight w:val="2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7739A" w:rsidRPr="008B4283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tr-TR"/>
              </w:rPr>
              <w:t>6</w:t>
            </w:r>
          </w:p>
        </w:tc>
        <w:tc>
          <w:tcPr>
            <w:tcW w:w="856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39A" w:rsidRPr="00AE003A" w:rsidRDefault="0037739A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B42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Bu branşlara ayaktan başvurularda ödeme yapılmaz. </w:t>
            </w:r>
          </w:p>
        </w:tc>
      </w:tr>
    </w:tbl>
    <w:p w:rsidR="0037739A" w:rsidRDefault="0037739A" w:rsidP="0037739A">
      <w:pPr>
        <w:pStyle w:val="AralkYok"/>
        <w:ind w:left="8505"/>
        <w:jc w:val="both"/>
        <w:rPr>
          <w:rFonts w:ascii="Times New Roman" w:hAnsi="Times New Roman" w:cs="Arial"/>
          <w:bCs/>
          <w:sz w:val="18"/>
          <w:szCs w:val="18"/>
          <w:lang w:eastAsia="tr-TR"/>
        </w:rPr>
      </w:pPr>
      <w:r>
        <w:rPr>
          <w:rFonts w:ascii="Times New Roman" w:hAnsi="Times New Roman" w:cs="Arial"/>
          <w:bCs/>
          <w:sz w:val="18"/>
          <w:szCs w:val="18"/>
          <w:lang w:eastAsia="tr-TR"/>
        </w:rPr>
        <w:t xml:space="preserve">          </w:t>
      </w:r>
      <w:bookmarkStart w:id="0" w:name="_GoBack"/>
      <w:bookmarkEnd w:id="0"/>
    </w:p>
    <w:p w:rsidR="0037739A" w:rsidRDefault="0037739A"/>
    <w:sectPr w:rsidR="0037739A" w:rsidSect="0037739A">
      <w:headerReference w:type="default" r:id="rId7"/>
      <w:footerReference w:type="default" r:id="rId8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994" w:rsidRDefault="000E1994" w:rsidP="007D5436">
      <w:pPr>
        <w:spacing w:after="0" w:line="240" w:lineRule="auto"/>
      </w:pPr>
      <w:r>
        <w:separator/>
      </w:r>
    </w:p>
  </w:endnote>
  <w:endnote w:type="continuationSeparator" w:id="0">
    <w:p w:rsidR="000E1994" w:rsidRDefault="000E1994" w:rsidP="007D5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abon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7139001"/>
      <w:docPartObj>
        <w:docPartGallery w:val="Page Numbers (Bottom of Page)"/>
        <w:docPartUnique/>
      </w:docPartObj>
    </w:sdtPr>
    <w:sdtEndPr/>
    <w:sdtContent>
      <w:p w:rsidR="007D5436" w:rsidRDefault="007D5436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D5436" w:rsidRDefault="007D543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994" w:rsidRDefault="000E1994" w:rsidP="007D5436">
      <w:pPr>
        <w:spacing w:after="0" w:line="240" w:lineRule="auto"/>
      </w:pPr>
      <w:r>
        <w:separator/>
      </w:r>
    </w:p>
  </w:footnote>
  <w:footnote w:type="continuationSeparator" w:id="0">
    <w:p w:rsidR="000E1994" w:rsidRDefault="000E1994" w:rsidP="007D5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436" w:rsidRPr="007D5436" w:rsidRDefault="007D5436">
    <w:pPr>
      <w:pStyle w:val="stBilgi"/>
      <w:rPr>
        <w:rFonts w:ascii="Times New Roman" w:hAnsi="Times New Roman" w:cs="Times New Roman"/>
        <w:sz w:val="18"/>
        <w:szCs w:val="1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C6D"/>
    <w:multiLevelType w:val="hybridMultilevel"/>
    <w:tmpl w:val="612E9218"/>
    <w:lvl w:ilvl="0" w:tplc="771E2A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426C69"/>
    <w:multiLevelType w:val="hybridMultilevel"/>
    <w:tmpl w:val="08A28244"/>
    <w:lvl w:ilvl="0" w:tplc="0FCAFC6C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9D6BD2"/>
    <w:multiLevelType w:val="hybridMultilevel"/>
    <w:tmpl w:val="1346B21E"/>
    <w:lvl w:ilvl="0" w:tplc="17AA31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9A010C"/>
    <w:multiLevelType w:val="hybridMultilevel"/>
    <w:tmpl w:val="D2083232"/>
    <w:lvl w:ilvl="0" w:tplc="041F0011">
      <w:start w:val="1"/>
      <w:numFmt w:val="decimal"/>
      <w:lvlText w:val="%1)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E406B54"/>
    <w:multiLevelType w:val="hybridMultilevel"/>
    <w:tmpl w:val="90AEC79C"/>
    <w:lvl w:ilvl="0" w:tplc="75A0FF70">
      <w:start w:val="3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20B43"/>
    <w:multiLevelType w:val="hybridMultilevel"/>
    <w:tmpl w:val="2ADC8350"/>
    <w:lvl w:ilvl="0" w:tplc="DA92B9BE">
      <w:start w:val="1"/>
      <w:numFmt w:val="upperRoman"/>
      <w:lvlText w:val="%1)"/>
      <w:lvlJc w:val="left"/>
      <w:pPr>
        <w:ind w:left="1080" w:hanging="720"/>
      </w:pPr>
      <w:rPr>
        <w:rFonts w:ascii="Times New Roman" w:eastAsiaTheme="minorHAnsi" w:hAnsi="Times New Roman" w:cs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23E98"/>
    <w:multiLevelType w:val="hybridMultilevel"/>
    <w:tmpl w:val="47608E62"/>
    <w:lvl w:ilvl="0" w:tplc="84705A8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DA6F0B"/>
    <w:multiLevelType w:val="hybridMultilevel"/>
    <w:tmpl w:val="E16224C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17679"/>
    <w:multiLevelType w:val="hybridMultilevel"/>
    <w:tmpl w:val="6FC6778C"/>
    <w:lvl w:ilvl="0" w:tplc="4336D37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BB7A16"/>
    <w:multiLevelType w:val="hybridMultilevel"/>
    <w:tmpl w:val="B9103FD8"/>
    <w:lvl w:ilvl="0" w:tplc="8F7C214A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8FE6104"/>
    <w:multiLevelType w:val="hybridMultilevel"/>
    <w:tmpl w:val="39967E5E"/>
    <w:lvl w:ilvl="0" w:tplc="041F0011">
      <w:start w:val="1"/>
      <w:numFmt w:val="decimal"/>
      <w:lvlText w:val="%1)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092895"/>
    <w:multiLevelType w:val="hybridMultilevel"/>
    <w:tmpl w:val="9C90A78A"/>
    <w:lvl w:ilvl="0" w:tplc="03D2E680">
      <w:start w:val="1"/>
      <w:numFmt w:val="decimal"/>
      <w:lvlText w:val="%1)"/>
      <w:lvlJc w:val="left"/>
      <w:pPr>
        <w:ind w:left="1429" w:hanging="360"/>
      </w:pPr>
      <w:rPr>
        <w:strike w:val="0"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781070D"/>
    <w:multiLevelType w:val="hybridMultilevel"/>
    <w:tmpl w:val="FADC63B0"/>
    <w:lvl w:ilvl="0" w:tplc="DFCE896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9508C"/>
    <w:multiLevelType w:val="hybridMultilevel"/>
    <w:tmpl w:val="A2C6327A"/>
    <w:lvl w:ilvl="0" w:tplc="C9AA2BC4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C7A4C15"/>
    <w:multiLevelType w:val="hybridMultilevel"/>
    <w:tmpl w:val="2E4A3FBC"/>
    <w:lvl w:ilvl="0" w:tplc="34504E76">
      <w:start w:val="3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606AB"/>
    <w:multiLevelType w:val="hybridMultilevel"/>
    <w:tmpl w:val="B25E6F54"/>
    <w:lvl w:ilvl="0" w:tplc="2D74015E">
      <w:start w:val="1"/>
      <w:numFmt w:val="lowerLetter"/>
      <w:lvlText w:val="%1)"/>
      <w:lvlJc w:val="left"/>
      <w:pPr>
        <w:ind w:left="1286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0B40E2"/>
    <w:multiLevelType w:val="hybridMultilevel"/>
    <w:tmpl w:val="EF589DE8"/>
    <w:lvl w:ilvl="0" w:tplc="383822A4">
      <w:start w:val="3"/>
      <w:numFmt w:val="lowerLetter"/>
      <w:lvlText w:val="%1)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E2346"/>
    <w:multiLevelType w:val="hybridMultilevel"/>
    <w:tmpl w:val="D9AC1306"/>
    <w:lvl w:ilvl="0" w:tplc="3E90A43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04769E9"/>
    <w:multiLevelType w:val="hybridMultilevel"/>
    <w:tmpl w:val="59EC156A"/>
    <w:lvl w:ilvl="0" w:tplc="E9D07A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6D2069A"/>
    <w:multiLevelType w:val="hybridMultilevel"/>
    <w:tmpl w:val="D63EA502"/>
    <w:lvl w:ilvl="0" w:tplc="026E8CB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7732984"/>
    <w:multiLevelType w:val="hybridMultilevel"/>
    <w:tmpl w:val="6E5648A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A2073"/>
    <w:multiLevelType w:val="hybridMultilevel"/>
    <w:tmpl w:val="0BFC0BDC"/>
    <w:lvl w:ilvl="0" w:tplc="47921EFC">
      <w:start w:val="1"/>
      <w:numFmt w:val="upperRoman"/>
      <w:lvlText w:val="%1)"/>
      <w:lvlJc w:val="left"/>
      <w:pPr>
        <w:ind w:left="1429" w:hanging="720"/>
      </w:pPr>
      <w:rPr>
        <w:rFonts w:hint="default"/>
        <w:strike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B2D1F8D"/>
    <w:multiLevelType w:val="hybridMultilevel"/>
    <w:tmpl w:val="1346B21E"/>
    <w:lvl w:ilvl="0" w:tplc="17AA31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DBB0713"/>
    <w:multiLevelType w:val="hybridMultilevel"/>
    <w:tmpl w:val="ABE885A6"/>
    <w:lvl w:ilvl="0" w:tplc="E6BC7038">
      <w:start w:val="1"/>
      <w:numFmt w:val="lowerLetter"/>
      <w:lvlText w:val="%1)"/>
      <w:lvlJc w:val="left"/>
      <w:pPr>
        <w:ind w:left="1069" w:hanging="360"/>
      </w:pPr>
      <w:rPr>
        <w:rFonts w:eastAsiaTheme="majorEastAsia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E646448"/>
    <w:multiLevelType w:val="hybridMultilevel"/>
    <w:tmpl w:val="E8B4D87E"/>
    <w:lvl w:ilvl="0" w:tplc="73ACFFD8">
      <w:start w:val="3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794391"/>
    <w:multiLevelType w:val="hybridMultilevel"/>
    <w:tmpl w:val="EFECB490"/>
    <w:lvl w:ilvl="0" w:tplc="6B32CF5A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8AF5523"/>
    <w:multiLevelType w:val="hybridMultilevel"/>
    <w:tmpl w:val="5B4A80FA"/>
    <w:lvl w:ilvl="0" w:tplc="17AA31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AD77A22"/>
    <w:multiLevelType w:val="hybridMultilevel"/>
    <w:tmpl w:val="012C41D0"/>
    <w:lvl w:ilvl="0" w:tplc="5DF879A2">
      <w:start w:val="1"/>
      <w:numFmt w:val="upperRoman"/>
      <w:lvlText w:val="%1)"/>
      <w:lvlJc w:val="left"/>
      <w:pPr>
        <w:ind w:left="1080" w:hanging="720"/>
      </w:pPr>
      <w:rPr>
        <w:rFonts w:ascii="Times New Roman" w:eastAsiaTheme="minorHAnsi" w:hAnsi="Times New Roman" w:cs="Times New Roman" w:hint="default"/>
        <w:b/>
        <w:strike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01A6B"/>
    <w:multiLevelType w:val="hybridMultilevel"/>
    <w:tmpl w:val="4A807A4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B1302"/>
    <w:multiLevelType w:val="hybridMultilevel"/>
    <w:tmpl w:val="B024C218"/>
    <w:lvl w:ilvl="0" w:tplc="BB0086C6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3"/>
  </w:num>
  <w:num w:numId="5">
    <w:abstractNumId w:val="29"/>
  </w:num>
  <w:num w:numId="6">
    <w:abstractNumId w:val="18"/>
  </w:num>
  <w:num w:numId="7">
    <w:abstractNumId w:val="22"/>
  </w:num>
  <w:num w:numId="8">
    <w:abstractNumId w:val="2"/>
  </w:num>
  <w:num w:numId="9">
    <w:abstractNumId w:val="26"/>
  </w:num>
  <w:num w:numId="10">
    <w:abstractNumId w:val="13"/>
  </w:num>
  <w:num w:numId="11">
    <w:abstractNumId w:val="19"/>
  </w:num>
  <w:num w:numId="12">
    <w:abstractNumId w:val="8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23"/>
  </w:num>
  <w:num w:numId="18">
    <w:abstractNumId w:val="25"/>
  </w:num>
  <w:num w:numId="19">
    <w:abstractNumId w:val="24"/>
  </w:num>
  <w:num w:numId="20">
    <w:abstractNumId w:val="16"/>
  </w:num>
  <w:num w:numId="21">
    <w:abstractNumId w:val="21"/>
  </w:num>
  <w:num w:numId="22">
    <w:abstractNumId w:val="5"/>
  </w:num>
  <w:num w:numId="23">
    <w:abstractNumId w:val="27"/>
  </w:num>
  <w:num w:numId="24">
    <w:abstractNumId w:val="6"/>
  </w:num>
  <w:num w:numId="25">
    <w:abstractNumId w:val="15"/>
  </w:num>
  <w:num w:numId="26">
    <w:abstractNumId w:val="14"/>
  </w:num>
  <w:num w:numId="27">
    <w:abstractNumId w:val="28"/>
  </w:num>
  <w:num w:numId="28">
    <w:abstractNumId w:val="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39A"/>
    <w:rsid w:val="000E1994"/>
    <w:rsid w:val="001722B8"/>
    <w:rsid w:val="00262A68"/>
    <w:rsid w:val="002D0065"/>
    <w:rsid w:val="002D5967"/>
    <w:rsid w:val="003227E2"/>
    <w:rsid w:val="0037739A"/>
    <w:rsid w:val="006757B6"/>
    <w:rsid w:val="007D5436"/>
    <w:rsid w:val="0090039F"/>
    <w:rsid w:val="00C211D7"/>
    <w:rsid w:val="00CF5599"/>
    <w:rsid w:val="00E03460"/>
    <w:rsid w:val="00EF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73408-BC7F-41A9-B091-83E30D23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739A"/>
    <w:pPr>
      <w:spacing w:after="200" w:line="276" w:lineRule="auto"/>
    </w:p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377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qFormat/>
    <w:rsid w:val="0037739A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eastAsia="tr-TR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37739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37739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37739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rsid w:val="0037739A"/>
    <w:rPr>
      <w:rFonts w:ascii="Cambria" w:eastAsia="Times New Roman" w:hAnsi="Cambria" w:cs="Cambria"/>
      <w:b/>
      <w:bCs/>
      <w:color w:val="4F81BD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uiPriority w:val="9"/>
    <w:rsid w:val="0037739A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37739A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ListeParagraf">
    <w:name w:val="List Paragraph"/>
    <w:aliases w:val="List Paragraph (numbered (a)),Bullets,List Paragraph1,Akapit z listą BS,Numbered List Paragraph,References,Numbered Paragraph,Main numbered paragraph,Colorful List - Accent 11,List_Paragraph,Multilevel para_II,Bullet1,List Paragraph 1,PAD"/>
    <w:basedOn w:val="Normal"/>
    <w:link w:val="ListeParagrafChar"/>
    <w:uiPriority w:val="34"/>
    <w:qFormat/>
    <w:rsid w:val="0037739A"/>
    <w:pPr>
      <w:ind w:left="720"/>
      <w:contextualSpacing/>
    </w:pPr>
  </w:style>
  <w:style w:type="character" w:customStyle="1" w:styleId="ListeParagrafChar">
    <w:name w:val="Liste Paragraf Char"/>
    <w:aliases w:val="List Paragraph (numbered (a)) Char,Bullets Char,List Paragraph1 Char,Akapit z listą BS Char,Numbered List Paragraph Char,References Char,Numbered Paragraph Char,Main numbered paragraph Char,Colorful List - Accent 11 Char,Bullet1 Char"/>
    <w:link w:val="ListeParagraf"/>
    <w:uiPriority w:val="34"/>
    <w:qFormat/>
    <w:locked/>
    <w:rsid w:val="0037739A"/>
  </w:style>
  <w:style w:type="table" w:styleId="TabloKlavuzu">
    <w:name w:val="Table Grid"/>
    <w:basedOn w:val="NormalTablo"/>
    <w:uiPriority w:val="59"/>
    <w:rsid w:val="0037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99"/>
    <w:qFormat/>
    <w:rsid w:val="0037739A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numbered1">
    <w:name w:val="numbered1"/>
    <w:basedOn w:val="Normal"/>
    <w:uiPriority w:val="99"/>
    <w:rsid w:val="003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3-NormalYaz">
    <w:name w:val="3-Normal Yazı"/>
    <w:link w:val="3-NormalYazChar"/>
    <w:rsid w:val="0037739A"/>
    <w:pPr>
      <w:tabs>
        <w:tab w:val="left" w:pos="566"/>
      </w:tabs>
      <w:spacing w:after="0" w:line="240" w:lineRule="auto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-NormalYazChar">
    <w:name w:val="3-Normal Yazı Char"/>
    <w:link w:val="3-NormalYaz"/>
    <w:rsid w:val="0037739A"/>
    <w:rPr>
      <w:rFonts w:ascii="Times New Roman" w:eastAsia="Times New Roman" w:hAnsi="Times New Roman" w:cs="Times New Roman"/>
      <w:sz w:val="19"/>
      <w:szCs w:val="19"/>
    </w:rPr>
  </w:style>
  <w:style w:type="paragraph" w:styleId="NormalWeb">
    <w:name w:val="Normal (Web)"/>
    <w:basedOn w:val="Normal"/>
    <w:uiPriority w:val="99"/>
    <w:rsid w:val="003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rame">
    <w:name w:val="grame"/>
    <w:rsid w:val="0037739A"/>
  </w:style>
  <w:style w:type="character" w:customStyle="1" w:styleId="apple-converted-space">
    <w:name w:val="apple-converted-space"/>
    <w:basedOn w:val="VarsaylanParagrafYazTipi"/>
    <w:rsid w:val="0037739A"/>
  </w:style>
  <w:style w:type="character" w:customStyle="1" w:styleId="spelle">
    <w:name w:val="spelle"/>
    <w:rsid w:val="0037739A"/>
  </w:style>
  <w:style w:type="paragraph" w:customStyle="1" w:styleId="AralkYok1">
    <w:name w:val="Aralık Yok1"/>
    <w:uiPriority w:val="99"/>
    <w:qFormat/>
    <w:rsid w:val="0037739A"/>
    <w:pPr>
      <w:spacing w:after="0" w:line="240" w:lineRule="auto"/>
    </w:pPr>
    <w:rPr>
      <w:rFonts w:ascii="Calibri" w:eastAsia="Times New Roman" w:hAnsi="Calibri" w:cs="Calibri"/>
    </w:rPr>
  </w:style>
  <w:style w:type="paragraph" w:styleId="stBilgi">
    <w:name w:val="header"/>
    <w:basedOn w:val="Normal"/>
    <w:link w:val="stBilgiChar"/>
    <w:uiPriority w:val="99"/>
    <w:unhideWhenUsed/>
    <w:rsid w:val="00377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7739A"/>
  </w:style>
  <w:style w:type="paragraph" w:styleId="AltBilgi">
    <w:name w:val="footer"/>
    <w:basedOn w:val="Normal"/>
    <w:link w:val="AltBilgiChar"/>
    <w:uiPriority w:val="99"/>
    <w:unhideWhenUsed/>
    <w:rsid w:val="00377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7739A"/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7739A"/>
    <w:rPr>
      <w:rFonts w:ascii="Tahoma" w:hAnsi="Tahoma" w:cs="Tahoma"/>
      <w:sz w:val="16"/>
      <w:szCs w:val="1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7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1">
    <w:name w:val="Balon Metni Char1"/>
    <w:basedOn w:val="VarsaylanParagrafYazTipi"/>
    <w:uiPriority w:val="99"/>
    <w:semiHidden/>
    <w:rsid w:val="0037739A"/>
    <w:rPr>
      <w:rFonts w:ascii="Segoe UI" w:hAnsi="Segoe UI" w:cs="Segoe UI"/>
      <w:sz w:val="18"/>
      <w:szCs w:val="18"/>
    </w:rPr>
  </w:style>
  <w:style w:type="paragraph" w:customStyle="1" w:styleId="3-normalyaz0">
    <w:name w:val="3-normalyaz"/>
    <w:basedOn w:val="Normal"/>
    <w:uiPriority w:val="99"/>
    <w:rsid w:val="003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37739A"/>
    <w:pPr>
      <w:autoSpaceDE w:val="0"/>
      <w:autoSpaceDN w:val="0"/>
      <w:adjustRightInd w:val="0"/>
      <w:spacing w:after="0" w:line="240" w:lineRule="auto"/>
    </w:pPr>
    <w:rPr>
      <w:rFonts w:ascii="Sabon" w:hAnsi="Sabon" w:cs="Sabon"/>
      <w:color w:val="000000"/>
      <w:sz w:val="24"/>
      <w:szCs w:val="24"/>
    </w:rPr>
  </w:style>
  <w:style w:type="table" w:customStyle="1" w:styleId="TabloKlavuzu21">
    <w:name w:val="Tablo Kılavuzu21"/>
    <w:basedOn w:val="NormalTablo"/>
    <w:next w:val="TabloKlavuzu"/>
    <w:uiPriority w:val="39"/>
    <w:rsid w:val="0037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37739A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37739A"/>
    <w:rPr>
      <w:color w:val="800080"/>
      <w:u w:val="single"/>
    </w:rPr>
  </w:style>
  <w:style w:type="paragraph" w:customStyle="1" w:styleId="msonormal0">
    <w:name w:val="msonormal"/>
    <w:basedOn w:val="Normal"/>
    <w:rsid w:val="003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font5">
    <w:name w:val="font5"/>
    <w:basedOn w:val="Normal"/>
    <w:rsid w:val="003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font6">
    <w:name w:val="font6"/>
    <w:basedOn w:val="Normal"/>
    <w:rsid w:val="003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18"/>
      <w:szCs w:val="18"/>
      <w:lang w:eastAsia="tr-TR"/>
    </w:rPr>
  </w:style>
  <w:style w:type="paragraph" w:customStyle="1" w:styleId="font7">
    <w:name w:val="font7"/>
    <w:basedOn w:val="Normal"/>
    <w:rsid w:val="003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tr-TR"/>
    </w:rPr>
  </w:style>
  <w:style w:type="paragraph" w:customStyle="1" w:styleId="font8">
    <w:name w:val="font8"/>
    <w:basedOn w:val="Normal"/>
    <w:rsid w:val="003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tr-TR"/>
    </w:rPr>
  </w:style>
  <w:style w:type="paragraph" w:customStyle="1" w:styleId="font9">
    <w:name w:val="font9"/>
    <w:basedOn w:val="Normal"/>
    <w:rsid w:val="003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tr-TR"/>
    </w:rPr>
  </w:style>
  <w:style w:type="paragraph" w:customStyle="1" w:styleId="font10">
    <w:name w:val="font10"/>
    <w:basedOn w:val="Normal"/>
    <w:rsid w:val="003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tr-TR"/>
    </w:rPr>
  </w:style>
  <w:style w:type="paragraph" w:customStyle="1" w:styleId="xl68">
    <w:name w:val="xl68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69">
    <w:name w:val="xl69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tr-TR"/>
    </w:rPr>
  </w:style>
  <w:style w:type="paragraph" w:customStyle="1" w:styleId="xl70">
    <w:name w:val="xl70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71">
    <w:name w:val="xl71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F0"/>
      <w:sz w:val="18"/>
      <w:szCs w:val="18"/>
      <w:lang w:eastAsia="tr-TR"/>
    </w:rPr>
  </w:style>
  <w:style w:type="paragraph" w:customStyle="1" w:styleId="xl72">
    <w:name w:val="xl72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73">
    <w:name w:val="xl73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74">
    <w:name w:val="xl74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75">
    <w:name w:val="xl75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tr-TR"/>
    </w:rPr>
  </w:style>
  <w:style w:type="paragraph" w:customStyle="1" w:styleId="xl76">
    <w:name w:val="xl76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77">
    <w:name w:val="xl77"/>
    <w:basedOn w:val="Normal"/>
    <w:rsid w:val="00377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78">
    <w:name w:val="xl78"/>
    <w:basedOn w:val="Normal"/>
    <w:rsid w:val="00377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79">
    <w:name w:val="xl79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80">
    <w:name w:val="xl80"/>
    <w:basedOn w:val="Normal"/>
    <w:rsid w:val="0037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81">
    <w:name w:val="xl81"/>
    <w:basedOn w:val="Normal"/>
    <w:rsid w:val="0037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82">
    <w:name w:val="xl82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tr-TR"/>
    </w:rPr>
  </w:style>
  <w:style w:type="paragraph" w:customStyle="1" w:styleId="xl83">
    <w:name w:val="xl83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tr-TR"/>
    </w:rPr>
  </w:style>
  <w:style w:type="paragraph" w:customStyle="1" w:styleId="xl84">
    <w:name w:val="xl84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tr-TR"/>
    </w:rPr>
  </w:style>
  <w:style w:type="paragraph" w:customStyle="1" w:styleId="xl85">
    <w:name w:val="xl85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tr-TR"/>
    </w:rPr>
  </w:style>
  <w:style w:type="paragraph" w:customStyle="1" w:styleId="xl86">
    <w:name w:val="xl86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87">
    <w:name w:val="xl87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tr-TR"/>
    </w:rPr>
  </w:style>
  <w:style w:type="paragraph" w:customStyle="1" w:styleId="xl88">
    <w:name w:val="xl88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89">
    <w:name w:val="xl89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90">
    <w:name w:val="xl90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91">
    <w:name w:val="xl91"/>
    <w:basedOn w:val="Normal"/>
    <w:rsid w:val="0037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xl92">
    <w:name w:val="xl92"/>
    <w:basedOn w:val="Normal"/>
    <w:rsid w:val="003773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SGK</Company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LEYLI DENIZ YIGIT</dc:creator>
  <cp:keywords/>
  <dc:description/>
  <cp:lastModifiedBy>ACALYA SAGIROGLU</cp:lastModifiedBy>
  <cp:revision>10</cp:revision>
  <dcterms:created xsi:type="dcterms:W3CDTF">2022-08-16T06:57:00Z</dcterms:created>
  <dcterms:modified xsi:type="dcterms:W3CDTF">2022-08-31T11:35:00Z</dcterms:modified>
</cp:coreProperties>
</file>